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B27E" w14:textId="6ABEE78F" w:rsidR="00066B22" w:rsidRDefault="00066B22" w:rsidP="00066B22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nr. 1 do Zapytania ofertowego</w:t>
      </w:r>
    </w:p>
    <w:p w14:paraId="268B4E78" w14:textId="4F0D7FF5" w:rsidR="006C1478" w:rsidRPr="0025212D" w:rsidRDefault="006C1478" w:rsidP="006C1478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212D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37E1A2E" w14:textId="1BAE3988" w:rsidR="006C1478" w:rsidRPr="0025212D" w:rsidRDefault="006C1478" w:rsidP="006C147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Pr="0025212D">
        <w:rPr>
          <w:rFonts w:asciiTheme="minorHAnsi" w:hAnsiTheme="minorHAnsi" w:cstheme="minorHAnsi"/>
          <w:b/>
          <w:sz w:val="22"/>
          <w:szCs w:val="22"/>
        </w:rPr>
        <w:t>Zapytanie ofertowe nr 1/</w:t>
      </w:r>
      <w:r w:rsidR="00E17E8B" w:rsidRPr="0025212D">
        <w:rPr>
          <w:rFonts w:asciiTheme="minorHAnsi" w:hAnsiTheme="minorHAnsi" w:cstheme="minorHAnsi"/>
          <w:b/>
          <w:sz w:val="22"/>
          <w:szCs w:val="22"/>
        </w:rPr>
        <w:t>RPO WSL/</w:t>
      </w:r>
      <w:r w:rsidRPr="0025212D">
        <w:rPr>
          <w:rFonts w:asciiTheme="minorHAnsi" w:hAnsiTheme="minorHAnsi" w:cstheme="minorHAnsi"/>
          <w:b/>
          <w:sz w:val="22"/>
          <w:szCs w:val="22"/>
        </w:rPr>
        <w:t>20</w:t>
      </w:r>
      <w:r w:rsidR="00E17E8B" w:rsidRPr="0025212D">
        <w:rPr>
          <w:rFonts w:asciiTheme="minorHAnsi" w:hAnsiTheme="minorHAnsi" w:cstheme="minorHAnsi"/>
          <w:b/>
          <w:sz w:val="22"/>
          <w:szCs w:val="22"/>
        </w:rPr>
        <w:t>20</w:t>
      </w:r>
      <w:r w:rsidRPr="0025212D">
        <w:rPr>
          <w:rFonts w:asciiTheme="minorHAnsi" w:hAnsiTheme="minorHAnsi" w:cstheme="minorHAnsi"/>
          <w:sz w:val="22"/>
          <w:szCs w:val="22"/>
        </w:rPr>
        <w:t xml:space="preserve">. składamy niniejszą ofertę na wykonanie przedmiotu zamówienia: </w:t>
      </w:r>
    </w:p>
    <w:p w14:paraId="27BF4528" w14:textId="0F359729" w:rsidR="006C1478" w:rsidRDefault="006C1478" w:rsidP="006C1478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212D">
        <w:rPr>
          <w:rFonts w:asciiTheme="minorHAnsi" w:hAnsiTheme="minorHAnsi" w:cstheme="minorHAnsi"/>
          <w:b/>
          <w:bCs/>
          <w:sz w:val="22"/>
          <w:szCs w:val="22"/>
        </w:rPr>
        <w:t>Dane oferenta</w:t>
      </w:r>
    </w:p>
    <w:p w14:paraId="116F64A5" w14:textId="77777777" w:rsidR="0025212D" w:rsidRPr="0025212D" w:rsidRDefault="0025212D" w:rsidP="006C1478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FCCDF54" w14:textId="62D3F2FF" w:rsidR="006C1478" w:rsidRDefault="006C1478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</w:t>
      </w:r>
      <w:r w:rsidR="0025212D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25212D">
        <w:rPr>
          <w:rFonts w:asciiTheme="minorHAnsi" w:hAnsiTheme="minorHAnsi" w:cstheme="minorHAnsi"/>
          <w:sz w:val="22"/>
          <w:szCs w:val="22"/>
        </w:rPr>
        <w:t>.</w:t>
      </w:r>
    </w:p>
    <w:p w14:paraId="781E18BE" w14:textId="77777777" w:rsidR="0025212D" w:rsidRPr="0025212D" w:rsidRDefault="0025212D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1A08484" w14:textId="5C9E4A5C" w:rsidR="006C1478" w:rsidRDefault="006C1478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</w:t>
      </w:r>
      <w:r w:rsidR="0025212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25212D">
        <w:rPr>
          <w:rFonts w:asciiTheme="minorHAnsi" w:hAnsiTheme="minorHAnsi" w:cstheme="minorHAnsi"/>
          <w:sz w:val="22"/>
          <w:szCs w:val="22"/>
        </w:rPr>
        <w:t>…...</w:t>
      </w:r>
    </w:p>
    <w:p w14:paraId="3F978915" w14:textId="77777777" w:rsidR="0025212D" w:rsidRPr="0025212D" w:rsidRDefault="0025212D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6087E1E" w14:textId="3EAEB65B" w:rsidR="006C1478" w:rsidRDefault="006C1478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NIP:……………………………………………………………………………………………...</w:t>
      </w:r>
      <w:r w:rsidR="0025212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4F969880" w14:textId="77777777" w:rsidR="0025212D" w:rsidRPr="0025212D" w:rsidRDefault="0025212D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EDB0749" w14:textId="04489B1B" w:rsidR="006C1478" w:rsidRDefault="006C1478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Imię i nazwisko osoby kontaktowej: ……………………………………………………………</w:t>
      </w:r>
      <w:r w:rsidR="0025212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0730B96" w14:textId="77777777" w:rsidR="0025212D" w:rsidRPr="0025212D" w:rsidRDefault="0025212D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17CC07E" w14:textId="49AAD221" w:rsidR="006C1478" w:rsidRPr="0025212D" w:rsidRDefault="006C1478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Adres email: …………………………………………………Telefon: ……………………………………………………………………</w:t>
      </w:r>
      <w:r w:rsidR="0025212D">
        <w:rPr>
          <w:rFonts w:asciiTheme="minorHAnsi" w:hAnsiTheme="minorHAnsi" w:cstheme="minorHAnsi"/>
          <w:sz w:val="22"/>
          <w:szCs w:val="22"/>
        </w:rPr>
        <w:t>….</w:t>
      </w:r>
    </w:p>
    <w:p w14:paraId="19F16DD4" w14:textId="77777777" w:rsidR="006C1478" w:rsidRPr="0025212D" w:rsidRDefault="006C1478" w:rsidP="006C1478">
      <w:pPr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1672"/>
      </w:tblGrid>
      <w:tr w:rsidR="006C1478" w:rsidRPr="0025212D" w14:paraId="2DBB98FB" w14:textId="77777777" w:rsidTr="006C1478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1F80" w14:textId="77777777" w:rsidR="006C1478" w:rsidRPr="0025212D" w:rsidRDefault="006C1478" w:rsidP="00800E42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6844" w14:textId="77777777" w:rsidR="006C1478" w:rsidRPr="0025212D" w:rsidRDefault="006C1478" w:rsidP="00800E42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A85B" w14:textId="77777777" w:rsidR="006C1478" w:rsidRPr="0025212D" w:rsidRDefault="006C1478" w:rsidP="00800E42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6C1478" w:rsidRPr="0025212D" w14:paraId="7905CF5C" w14:textId="77777777" w:rsidTr="006C1478">
        <w:trPr>
          <w:trHeight w:val="4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815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Aktualizacja licencji posiadanego programu CAM350-115 (NL)- 1 stanowiskowej do aktualnej wersji i rozbudowanie jej o dodatkowe opcje. </w:t>
            </w:r>
          </w:p>
          <w:p w14:paraId="7AD4116E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Zakup oprogramowania CAM350-115 NL (</w:t>
            </w:r>
            <w:proofErr w:type="spellStart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Reinstatement</w:t>
            </w:r>
            <w:proofErr w:type="spellEnd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) przywrócenie wersji podstawowej i dostosowanie oprogramowania Zamawiającego do wymogów zakupionego programu.</w:t>
            </w:r>
          </w:p>
          <w:p w14:paraId="34ADA711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Upgrade do wersji oprogramowania CAM620 moduł MULTIPANELE; RYSUNKI; INNE:  </w:t>
            </w:r>
          </w:p>
          <w:p w14:paraId="04EF05A1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- przeniesienie licencji CAM350-160 NL na stanowisko sieciowe CAM 350-160 NF/VM </w:t>
            </w:r>
          </w:p>
          <w:p w14:paraId="60B7ABC8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upgrade</w:t>
            </w:r>
            <w:proofErr w:type="spellEnd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do wersji CAM 350-620 NF/VM </w:t>
            </w:r>
          </w:p>
          <w:p w14:paraId="0145FDA3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maintanance</w:t>
            </w:r>
            <w:proofErr w:type="spellEnd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tej wersji </w:t>
            </w:r>
          </w:p>
          <w:p w14:paraId="752011DB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Wymagana funkcjonalność zakupionej wersji  CAM350-620 NF/VM :</w:t>
            </w:r>
          </w:p>
          <w:p w14:paraId="6A59EEE0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 umożliwia pracę serwerową jednocześnie kilku osobom ,</w:t>
            </w:r>
          </w:p>
          <w:p w14:paraId="172DF78C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 pozwala na importowanie wielu formatów danych stosowanych przy projektowaniu PCB ,</w:t>
            </w:r>
          </w:p>
          <w:p w14:paraId="597E661D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- wykonuje podstawową analizę w zakresie różnego rodzaju pułapek, resztek miedzianych, maski, sprawdzenia mostków maski, anten, otworów na piny, błędów przelotek termicznych i wielu innych przydatnych podstawowych kontroli, </w:t>
            </w:r>
          </w:p>
          <w:p w14:paraId="61203F79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- wykonuje  zaawansowaną analizę na inteligentnych danych projektowych, </w:t>
            </w:r>
          </w:p>
          <w:p w14:paraId="2D2FF61A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- pozwala programiście/technologowi na szybkie utworzenie panelu z wieloma różnymi płytkami PCB przy pomocy funkcji </w:t>
            </w:r>
            <w:proofErr w:type="spellStart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panelizacji</w:t>
            </w:r>
            <w:proofErr w:type="spellEnd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tzw. MULTIPANEL. </w:t>
            </w:r>
          </w:p>
          <w:p w14:paraId="24010190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 pozwala ustawiać wiele makr, które automatyzują proces przygotowywania dokumentacji produkcyjnej,</w:t>
            </w:r>
          </w:p>
          <w:p w14:paraId="55A5BB0A" w14:textId="77777777" w:rsidR="00342D43" w:rsidRPr="001B139C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lastRenderedPageBreak/>
              <w:t xml:space="preserve">- eksportuje ukończony projekt panelu wg plików Gerbera, DXF, Mill and </w:t>
            </w:r>
            <w:proofErr w:type="spellStart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Drill</w:t>
            </w:r>
            <w:proofErr w:type="spellEnd"/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IPC-2581 lub ODB ++, </w:t>
            </w:r>
          </w:p>
          <w:p w14:paraId="520564A5" w14:textId="77777777" w:rsidR="00342D43" w:rsidRDefault="00342D43" w:rsidP="00342D43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CPV:  48000000 – 8 Pakiety oprogramowania i systemy informatyczne</w:t>
            </w:r>
          </w:p>
          <w:p w14:paraId="10E89A92" w14:textId="16A97B3A" w:rsidR="0025212D" w:rsidRPr="00342D43" w:rsidRDefault="00342D43" w:rsidP="00342D4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Jeżeli w zapytaniu oraz wszelkich jego załącznikach, w opisie materiałów lub technologii zamieszczane są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nazwy własne, zamawiający dopuszcza zastosowanie innych rozwiązań lub materiałów, o ile ich właściwości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B139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 funkcje nie będą gorsze od tych przewidzianych w projekcie.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8E28" w14:textId="09AF2139" w:rsidR="006C1478" w:rsidRPr="0025212D" w:rsidRDefault="006C1478" w:rsidP="00800E42">
            <w:pPr>
              <w:autoSpaceDE w:val="0"/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7A70" w14:textId="77777777" w:rsidR="006C1478" w:rsidRPr="0025212D" w:rsidRDefault="006C1478" w:rsidP="00800E42">
            <w:pPr>
              <w:autoSpaceDE w:val="0"/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3956936" w14:textId="77777777" w:rsidR="006C1478" w:rsidRPr="0025212D" w:rsidRDefault="006C1478" w:rsidP="006C1478">
      <w:pPr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F223DE" w14:textId="3D312231" w:rsidR="006C1478" w:rsidRPr="0025212D" w:rsidRDefault="006C1478" w:rsidP="006C1478">
      <w:pPr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25212D">
        <w:rPr>
          <w:rFonts w:asciiTheme="minorHAnsi" w:hAnsiTheme="minorHAnsi" w:cstheme="minorHAnsi"/>
          <w:sz w:val="22"/>
          <w:szCs w:val="22"/>
        </w:rPr>
        <w:t>przedmiotu zamówienia</w:t>
      </w:r>
      <w:r w:rsidRPr="0025212D">
        <w:rPr>
          <w:rFonts w:asciiTheme="minorHAnsi" w:hAnsiTheme="minorHAnsi" w:cstheme="minorHAnsi"/>
          <w:sz w:val="22"/>
          <w:szCs w:val="22"/>
        </w:rPr>
        <w:t>:……………………………………</w:t>
      </w:r>
      <w:r w:rsidR="0025212D">
        <w:rPr>
          <w:rFonts w:asciiTheme="minorHAnsi" w:hAnsiTheme="minorHAnsi" w:cstheme="minorHAnsi"/>
          <w:sz w:val="22"/>
          <w:szCs w:val="22"/>
        </w:rPr>
        <w:t>…</w:t>
      </w:r>
      <w:r w:rsidRPr="0025212D">
        <w:rPr>
          <w:rFonts w:asciiTheme="minorHAnsi" w:hAnsiTheme="minorHAnsi" w:cstheme="minorHAnsi"/>
          <w:sz w:val="22"/>
          <w:szCs w:val="22"/>
        </w:rPr>
        <w:t>………………………………...</w:t>
      </w:r>
      <w:r w:rsidR="0025212D">
        <w:rPr>
          <w:rFonts w:asciiTheme="minorHAnsi" w:hAnsiTheme="minorHAnsi" w:cstheme="minorHAnsi"/>
          <w:sz w:val="22"/>
          <w:szCs w:val="22"/>
        </w:rPr>
        <w:t>................</w:t>
      </w:r>
    </w:p>
    <w:p w14:paraId="5290A623" w14:textId="77777777" w:rsidR="00342D43" w:rsidRDefault="00342D43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322AE36" w14:textId="7EE92DD8" w:rsidR="001B21E0" w:rsidRPr="0025212D" w:rsidRDefault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Wykonawca oświadcza, że zna i akceptuje warunki realizacji zamówienia określone w zapytaniu ofertowym oraz nie wnosi żadnych zastrzeżeń i uwag w tym zakresie.</w:t>
      </w:r>
    </w:p>
    <w:p w14:paraId="4B9AD296" w14:textId="4DC05462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Wykonawca oświadcza, iż nie jest powiązany z Zamawiającym osobowo lub kapitałowo.</w:t>
      </w:r>
    </w:p>
    <w:p w14:paraId="765FA649" w14:textId="2E37B088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</w:t>
      </w:r>
      <w:r w:rsidR="0025212D">
        <w:rPr>
          <w:rFonts w:asciiTheme="minorHAnsi" w:hAnsiTheme="minorHAnsi" w:cstheme="minorHAnsi"/>
          <w:sz w:val="22"/>
          <w:szCs w:val="22"/>
        </w:rPr>
        <w:t xml:space="preserve"> </w:t>
      </w:r>
      <w:r w:rsidRPr="0025212D">
        <w:rPr>
          <w:rFonts w:asciiTheme="minorHAnsi" w:hAnsiTheme="minorHAnsi" w:cstheme="minorHAnsi"/>
          <w:sz w:val="22"/>
          <w:szCs w:val="22"/>
        </w:rPr>
        <w:t>Wykonawcy a Wykonawcą, polegające w szczególności na:</w:t>
      </w:r>
    </w:p>
    <w:p w14:paraId="4E7B44DE" w14:textId="77777777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14:paraId="6A0DC659" w14:textId="77777777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b) posiadaniu co najmniej 10% udziałów lub akcji,</w:t>
      </w:r>
    </w:p>
    <w:p w14:paraId="2D7F2C09" w14:textId="77777777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14:paraId="02C917BC" w14:textId="77777777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221D22" w14:textId="24F9ADEA" w:rsidR="006C1478" w:rsidRPr="0025212D" w:rsidRDefault="006C1478" w:rsidP="006C147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991C1C0" w14:textId="07C2B121" w:rsidR="00BA18C3" w:rsidRPr="0025212D" w:rsidRDefault="00BA18C3" w:rsidP="006C147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311F250" w14:textId="77777777" w:rsidR="00BA18C3" w:rsidRPr="0025212D" w:rsidRDefault="00BA18C3" w:rsidP="006C147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5F174B0" w14:textId="704B82CA" w:rsidR="006C1478" w:rsidRPr="0025212D" w:rsidRDefault="0025212D" w:rsidP="0025212D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………………………………………</w:t>
      </w:r>
      <w:r w:rsidR="006C1478" w:rsidRPr="0025212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</w:p>
    <w:p w14:paraId="0FB9917F" w14:textId="0A1137BC" w:rsidR="006C1478" w:rsidRPr="0025212D" w:rsidRDefault="0025212D" w:rsidP="0025212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d</w:t>
      </w:r>
      <w:r w:rsidR="006C1478" w:rsidRPr="0025212D">
        <w:rPr>
          <w:rFonts w:asciiTheme="minorHAnsi" w:hAnsiTheme="minorHAnsi" w:cstheme="minorHAnsi"/>
          <w:sz w:val="22"/>
          <w:szCs w:val="22"/>
        </w:rPr>
        <w:t xml:space="preserve">ata, pieczątka i podpis </w:t>
      </w:r>
      <w:r>
        <w:rPr>
          <w:rFonts w:asciiTheme="minorHAnsi" w:hAnsiTheme="minorHAnsi" w:cstheme="minorHAnsi"/>
          <w:sz w:val="22"/>
          <w:szCs w:val="22"/>
        </w:rPr>
        <w:t xml:space="preserve">osoby upoważnionej </w:t>
      </w:r>
    </w:p>
    <w:sectPr w:rsidR="006C1478" w:rsidRPr="002521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E7FA" w14:textId="77777777" w:rsidR="004714FB" w:rsidRDefault="004714FB" w:rsidP="00BA18C3">
      <w:pPr>
        <w:spacing w:before="0" w:after="0" w:line="240" w:lineRule="auto"/>
      </w:pPr>
      <w:r>
        <w:separator/>
      </w:r>
    </w:p>
  </w:endnote>
  <w:endnote w:type="continuationSeparator" w:id="0">
    <w:p w14:paraId="5C25C7DA" w14:textId="77777777" w:rsidR="004714FB" w:rsidRDefault="004714FB" w:rsidP="00BA1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02AB" w14:textId="77777777" w:rsidR="004714FB" w:rsidRDefault="004714FB" w:rsidP="00BA18C3">
      <w:pPr>
        <w:spacing w:before="0" w:after="0" w:line="240" w:lineRule="auto"/>
      </w:pPr>
      <w:r>
        <w:separator/>
      </w:r>
    </w:p>
  </w:footnote>
  <w:footnote w:type="continuationSeparator" w:id="0">
    <w:p w14:paraId="2EAE2237" w14:textId="77777777" w:rsidR="004714FB" w:rsidRDefault="004714FB" w:rsidP="00BA18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EF32" w14:textId="03EEA0BB" w:rsidR="00BA18C3" w:rsidRDefault="00BA18C3">
    <w:pPr>
      <w:pStyle w:val="Nagwek"/>
    </w:pPr>
    <w:r>
      <w:rPr>
        <w:noProof/>
      </w:rPr>
      <w:drawing>
        <wp:inline distT="0" distB="0" distL="0" distR="0" wp14:anchorId="7498D9EE" wp14:editId="26ED81EA">
          <wp:extent cx="5756910" cy="579755"/>
          <wp:effectExtent l="0" t="0" r="0" b="0"/>
          <wp:docPr id="1" name="Obraz 1" descr="Zestawienie znakÃ³w z logo RPO wojewÃ³dztwa ÅlÄ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RPO wojewÃ³dztwa ÅlÄ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390"/>
    <w:multiLevelType w:val="multilevel"/>
    <w:tmpl w:val="CCE86A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69"/>
    <w:rsid w:val="00066B22"/>
    <w:rsid w:val="001B21E0"/>
    <w:rsid w:val="0025212D"/>
    <w:rsid w:val="00342D43"/>
    <w:rsid w:val="004714FB"/>
    <w:rsid w:val="006C1478"/>
    <w:rsid w:val="00812169"/>
    <w:rsid w:val="00BA18C3"/>
    <w:rsid w:val="00E17E8B"/>
    <w:rsid w:val="00E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106"/>
  <w15:chartTrackingRefBased/>
  <w15:docId w15:val="{8F1D622B-A720-4EF7-9013-91810C4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478"/>
    <w:pPr>
      <w:suppressAutoHyphens/>
      <w:autoSpaceDN w:val="0"/>
      <w:spacing w:before="1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8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8C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8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8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717171</dc:creator>
  <cp:keywords/>
  <dc:description/>
  <cp:lastModifiedBy>biuro 717171</cp:lastModifiedBy>
  <cp:revision>2</cp:revision>
  <dcterms:created xsi:type="dcterms:W3CDTF">2020-07-01T12:45:00Z</dcterms:created>
  <dcterms:modified xsi:type="dcterms:W3CDTF">2020-07-01T12:45:00Z</dcterms:modified>
</cp:coreProperties>
</file>